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5D5FAD" w:rsidRDefault="00337E82" w:rsidP="005D5FAD">
      <w:pPr>
        <w:spacing w:after="0"/>
        <w:jc w:val="center"/>
        <w:rPr>
          <w:b/>
          <w:bCs/>
        </w:rPr>
      </w:pPr>
      <w:r>
        <w:rPr>
          <w:b/>
          <w:bCs/>
        </w:rPr>
        <w:t>OPD/</w:t>
      </w:r>
      <w:r w:rsidR="00660935">
        <w:rPr>
          <w:b/>
          <w:bCs/>
        </w:rPr>
        <w:t>DIF/SC-035</w:t>
      </w:r>
      <w:r w:rsidR="005D5FAD">
        <w:rPr>
          <w:b/>
          <w:bCs/>
        </w:rPr>
        <w:t>/ 2022</w:t>
      </w:r>
    </w:p>
    <w:p w:rsidR="001327F7" w:rsidRDefault="00660935" w:rsidP="0066093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ADQUISISION DE AGUA DE GARRAFON</w:t>
      </w:r>
    </w:p>
    <w:p w:rsidR="00660935" w:rsidRDefault="00660935" w:rsidP="00660935">
      <w:pPr>
        <w:spacing w:after="0" w:line="240" w:lineRule="auto"/>
        <w:jc w:val="center"/>
      </w:pPr>
    </w:p>
    <w:p w:rsidR="005C6BBF" w:rsidRPr="005C6BBF" w:rsidRDefault="005C6BBF" w:rsidP="005C6BBF">
      <w:pPr>
        <w:jc w:val="both"/>
      </w:pPr>
      <w:r w:rsidRPr="005C6BBF">
        <w:t>El Municipio de Tlajomulco de Zúñiga, Jalisco a través de su Unidad Centralizada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</w:t>
      </w:r>
      <w:r w:rsidR="00D960FB">
        <w:t xml:space="preserve"> 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5C6BBF" w:rsidP="005C6BBF">
      <w:pPr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:rsidR="00067D03" w:rsidRPr="00E046AF" w:rsidRDefault="00580EDE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Municipal</w:t>
            </w:r>
          </w:p>
        </w:tc>
      </w:tr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2022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395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31104F">
              <w:rPr>
                <w:rFonts w:cstheme="minorHAnsi"/>
                <w:b/>
                <w:lang w:val="es-ES_tradnl" w:eastAsia="es-ES"/>
              </w:rPr>
              <w:t>adjudicar a varios</w:t>
            </w:r>
            <w:r w:rsidR="00580EDE">
              <w:rPr>
                <w:rFonts w:cstheme="minorHAnsi"/>
                <w:b/>
                <w:lang w:val="es-ES_tradnl" w:eastAsia="es-ES"/>
              </w:rPr>
              <w:t xml:space="preserve"> </w:t>
            </w:r>
            <w:r>
              <w:rPr>
                <w:rFonts w:cstheme="minorHAnsi"/>
                <w:b/>
                <w:lang w:val="es-ES_tradnl" w:eastAsia="es-ES"/>
              </w:rPr>
              <w:t>licitante</w:t>
            </w:r>
            <w:r w:rsidR="0031104F">
              <w:rPr>
                <w:rFonts w:cstheme="minorHAnsi"/>
                <w:b/>
                <w:lang w:val="es-ES_tradnl" w:eastAsia="es-ES"/>
              </w:rPr>
              <w:t>s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:rsidR="00E046AF" w:rsidRPr="00E046AF" w:rsidRDefault="00CA72F8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2211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:rsidR="00E046AF" w:rsidRPr="00A54BB3" w:rsidRDefault="00C300D9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</w:t>
            </w:r>
            <w:r w:rsidR="00431373">
              <w:rPr>
                <w:rFonts w:cstheme="minorHAnsi"/>
                <w:b/>
              </w:rPr>
              <w:t>/10</w:t>
            </w:r>
            <w:r w:rsidR="00E046AF" w:rsidRPr="00A54BB3">
              <w:rPr>
                <w:rFonts w:cstheme="minorHAnsi"/>
                <w:b/>
              </w:rPr>
              <w:t>/2022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6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580EDE">
              <w:rPr>
                <w:rFonts w:cstheme="minorHAnsi"/>
              </w:rPr>
              <w:t>entrega de propuestas (Mínimo 15</w:t>
            </w:r>
            <w:r w:rsidRPr="00E046AF">
              <w:rPr>
                <w:rFonts w:cstheme="minorHAnsi"/>
              </w:rPr>
              <w:t xml:space="preserve">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:rsidR="00E046AF" w:rsidRDefault="00C300D9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04/11</w:t>
            </w:r>
            <w:r w:rsidR="00E046AF" w:rsidRPr="00A54BB3">
              <w:rPr>
                <w:rFonts w:cstheme="minorHAnsi"/>
                <w:b/>
              </w:rPr>
              <w:t>/2022 01:00:00 p. m</w:t>
            </w:r>
            <w:r w:rsidR="00E046AF" w:rsidRPr="00E046AF">
              <w:rPr>
                <w:rFonts w:cstheme="minorHAnsi"/>
              </w:rPr>
              <w:t>.</w:t>
            </w:r>
          </w:p>
          <w:p w:rsidR="00481775" w:rsidRPr="00E046AF" w:rsidRDefault="004817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:rsidR="00E046AF" w:rsidRDefault="00892554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</w:t>
            </w:r>
            <w:r w:rsidR="00580EDE">
              <w:rPr>
                <w:rFonts w:cstheme="minorHAnsi"/>
                <w:b/>
              </w:rPr>
              <w:t>/08</w:t>
            </w:r>
            <w:r w:rsidR="00E046AF" w:rsidRPr="00A54BB3">
              <w:rPr>
                <w:rFonts w:cstheme="minorHAnsi"/>
                <w:b/>
              </w:rPr>
              <w:t>/2022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:rsidR="00481775" w:rsidRPr="00A54BB3" w:rsidRDefault="004817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C35D9" w:rsidRDefault="00BC35D9" w:rsidP="005C6BBF">
      <w:pPr>
        <w:jc w:val="both"/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9769" w:type="dxa"/>
        <w:tblInd w:w="-289" w:type="dxa"/>
        <w:tblLook w:val="04A0" w:firstRow="1" w:lastRow="0" w:firstColumn="1" w:lastColumn="0" w:noHBand="0" w:noVBand="1"/>
      </w:tblPr>
      <w:tblGrid>
        <w:gridCol w:w="1489"/>
        <w:gridCol w:w="1120"/>
        <w:gridCol w:w="3200"/>
        <w:gridCol w:w="1320"/>
        <w:gridCol w:w="1320"/>
        <w:gridCol w:w="1320"/>
      </w:tblGrid>
      <w:tr w:rsidR="00CA72F8" w:rsidRPr="00CA72F8" w:rsidTr="00CA72F8">
        <w:trPr>
          <w:trHeight w:val="465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72F8" w:rsidRPr="00CA72F8" w:rsidRDefault="00CA72F8" w:rsidP="00CA7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CA72F8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Partida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72F8" w:rsidRPr="00CA72F8" w:rsidRDefault="00CA72F8" w:rsidP="00CA7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CA72F8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Cantidad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72F8" w:rsidRPr="00CA72F8" w:rsidRDefault="00CA72F8" w:rsidP="00CA7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CA72F8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Articulo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72F8" w:rsidRPr="00CA72F8" w:rsidRDefault="00CA72F8" w:rsidP="00CA7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CA72F8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u.m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72F8" w:rsidRPr="00CA72F8" w:rsidRDefault="00CA72F8" w:rsidP="00CA7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CA72F8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 xml:space="preserve"> Precio Uni</w:t>
            </w:r>
            <w:r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t</w:t>
            </w:r>
            <w:r w:rsidRPr="00CA72F8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 xml:space="preserve">ario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72F8" w:rsidRPr="00CA72F8" w:rsidRDefault="00CA72F8" w:rsidP="00CA7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CA72F8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TOTAL</w:t>
            </w:r>
          </w:p>
        </w:tc>
      </w:tr>
      <w:tr w:rsidR="00CA72F8" w:rsidRPr="00CA72F8" w:rsidTr="00CA72F8">
        <w:trPr>
          <w:trHeight w:val="46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F8" w:rsidRPr="00CA72F8" w:rsidRDefault="00CA72F8" w:rsidP="00CA7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A72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F8" w:rsidRPr="00CA72F8" w:rsidRDefault="00CA72F8" w:rsidP="00CA7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A72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6818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F8" w:rsidRPr="00CA72F8" w:rsidRDefault="00CA72F8" w:rsidP="00CA7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CA72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AGUA EN GARRAFON DE 20 LITROS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F8" w:rsidRPr="00CA72F8" w:rsidRDefault="00CA72F8" w:rsidP="00CA7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A72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F8" w:rsidRPr="00CA72F8" w:rsidRDefault="00CA72F8" w:rsidP="00CA7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A72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$-----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F8" w:rsidRPr="00CA72F8" w:rsidRDefault="00CA72F8" w:rsidP="00CA7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A72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$-----</w:t>
            </w:r>
          </w:p>
        </w:tc>
      </w:tr>
      <w:tr w:rsidR="00CA72F8" w:rsidRPr="00CA72F8" w:rsidTr="00CA72F8">
        <w:trPr>
          <w:trHeight w:val="300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2F8" w:rsidRPr="00CA72F8" w:rsidRDefault="00CA72F8" w:rsidP="00CA7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2F8" w:rsidRPr="00CA72F8" w:rsidRDefault="00CA72F8" w:rsidP="00CA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F8" w:rsidRPr="00CA72F8" w:rsidRDefault="00CA72F8" w:rsidP="00CA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2F8" w:rsidRPr="00CA72F8" w:rsidRDefault="00CA72F8" w:rsidP="00CA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72F8" w:rsidRPr="00CA72F8" w:rsidRDefault="00CA72F8" w:rsidP="00CA7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CA72F8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 xml:space="preserve"> SUBTOTAL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F8" w:rsidRPr="00CA72F8" w:rsidRDefault="00CA72F8" w:rsidP="00CA7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A72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$-----</w:t>
            </w:r>
          </w:p>
        </w:tc>
      </w:tr>
      <w:tr w:rsidR="00CA72F8" w:rsidRPr="00CA72F8" w:rsidTr="00CA72F8">
        <w:trPr>
          <w:trHeight w:val="300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2F8" w:rsidRPr="00CA72F8" w:rsidRDefault="00CA72F8" w:rsidP="00CA7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2F8" w:rsidRPr="00CA72F8" w:rsidRDefault="00CA72F8" w:rsidP="00CA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F8" w:rsidRPr="00CA72F8" w:rsidRDefault="00CA72F8" w:rsidP="00CA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2F8" w:rsidRPr="00CA72F8" w:rsidRDefault="00CA72F8" w:rsidP="00CA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72F8" w:rsidRPr="00CA72F8" w:rsidRDefault="00CA72F8" w:rsidP="00CA7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CA72F8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 xml:space="preserve"> IVA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F8" w:rsidRPr="00CA72F8" w:rsidRDefault="00CA72F8" w:rsidP="00CA7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A72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$-----</w:t>
            </w:r>
          </w:p>
        </w:tc>
      </w:tr>
      <w:tr w:rsidR="00CA72F8" w:rsidRPr="00CA72F8" w:rsidTr="00CA72F8">
        <w:trPr>
          <w:trHeight w:val="300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2F8" w:rsidRPr="00CA72F8" w:rsidRDefault="00CA72F8" w:rsidP="00CA7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2F8" w:rsidRPr="00CA72F8" w:rsidRDefault="00CA72F8" w:rsidP="00CA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F8" w:rsidRPr="00CA72F8" w:rsidRDefault="00CA72F8" w:rsidP="00CA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2F8" w:rsidRPr="00CA72F8" w:rsidRDefault="00CA72F8" w:rsidP="00CA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72F8" w:rsidRPr="00CA72F8" w:rsidRDefault="00CA72F8" w:rsidP="00CA72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CA72F8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 xml:space="preserve"> TOTAL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F8" w:rsidRPr="00CA72F8" w:rsidRDefault="00CA72F8" w:rsidP="00CA7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A72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$-----</w:t>
            </w:r>
          </w:p>
        </w:tc>
      </w:tr>
    </w:tbl>
    <w:p w:rsidR="00CA72F8" w:rsidRDefault="00CA72F8" w:rsidP="00CA72F8">
      <w:pPr>
        <w:spacing w:after="0"/>
        <w:jc w:val="both"/>
      </w:pPr>
    </w:p>
    <w:p w:rsidR="00B271ED" w:rsidRDefault="00CA72F8" w:rsidP="00CA72F8">
      <w:pPr>
        <w:spacing w:after="0"/>
        <w:jc w:val="both"/>
        <w:rPr>
          <w:b/>
        </w:rPr>
      </w:pPr>
      <w:r w:rsidRPr="00CA72F8">
        <w:rPr>
          <w:b/>
        </w:rPr>
        <w:t>El sistema para el desarrollo integral de la familia de Tlajomulco de Zúñiga, Jalisco. requiere surtido y distribución de agua en garraf</w:t>
      </w:r>
      <w:r>
        <w:rPr>
          <w:b/>
        </w:rPr>
        <w:t xml:space="preserve">ón presentación 20 litros del 01 de enero del 2023 </w:t>
      </w:r>
      <w:r w:rsidRPr="00CA72F8">
        <w:rPr>
          <w:b/>
        </w:rPr>
        <w:t>al</w:t>
      </w:r>
      <w:r>
        <w:rPr>
          <w:b/>
        </w:rPr>
        <w:t xml:space="preserve"> 31 de diciembre del 2023</w:t>
      </w:r>
      <w:r w:rsidRPr="00CA72F8">
        <w:rPr>
          <w:b/>
        </w:rPr>
        <w:t>.</w:t>
      </w:r>
    </w:p>
    <w:p w:rsidR="008D2C3B" w:rsidRDefault="008D2C3B" w:rsidP="00CA72F8">
      <w:pPr>
        <w:spacing w:after="0"/>
        <w:jc w:val="both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0"/>
        <w:gridCol w:w="5941"/>
      </w:tblGrid>
      <w:tr w:rsidR="008D2C3B" w:rsidTr="00A17375">
        <w:trPr>
          <w:trHeight w:val="299"/>
        </w:trPr>
        <w:tc>
          <w:tcPr>
            <w:tcW w:w="3980" w:type="dxa"/>
            <w:shd w:val="clear" w:color="auto" w:fill="2D74B5"/>
          </w:tcPr>
          <w:p w:rsidR="008D2C3B" w:rsidRDefault="008D2C3B" w:rsidP="00A17375">
            <w:pPr>
              <w:pStyle w:val="TableParagraph"/>
              <w:spacing w:before="28" w:line="252" w:lineRule="exact"/>
              <w:ind w:left="662"/>
              <w:rPr>
                <w:b/>
              </w:rPr>
            </w:pPr>
            <w:r>
              <w:rPr>
                <w:b/>
                <w:color w:val="FFFFFF"/>
              </w:rPr>
              <w:t>CDC/COMEDOR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ASISTENCIAL</w:t>
            </w:r>
          </w:p>
        </w:tc>
        <w:tc>
          <w:tcPr>
            <w:tcW w:w="5941" w:type="dxa"/>
            <w:shd w:val="clear" w:color="auto" w:fill="2D74B5"/>
          </w:tcPr>
          <w:p w:rsidR="008D2C3B" w:rsidRDefault="008D2C3B" w:rsidP="00A17375">
            <w:pPr>
              <w:pStyle w:val="TableParagraph"/>
              <w:spacing w:before="28" w:line="252" w:lineRule="exact"/>
              <w:ind w:left="2441" w:right="2435"/>
              <w:jc w:val="center"/>
              <w:rPr>
                <w:b/>
              </w:rPr>
            </w:pPr>
            <w:r>
              <w:rPr>
                <w:b/>
                <w:color w:val="FFFFFF"/>
              </w:rPr>
              <w:t>DOMICILIO</w:t>
            </w:r>
          </w:p>
        </w:tc>
      </w:tr>
      <w:tr w:rsidR="008D2C3B" w:rsidTr="00A17375">
        <w:trPr>
          <w:trHeight w:val="599"/>
        </w:trPr>
        <w:tc>
          <w:tcPr>
            <w:tcW w:w="3980" w:type="dxa"/>
          </w:tcPr>
          <w:p w:rsidR="008D2C3B" w:rsidRDefault="008D2C3B" w:rsidP="00A17375">
            <w:pPr>
              <w:pStyle w:val="TableParagraph"/>
              <w:spacing w:before="11"/>
              <w:ind w:left="0"/>
              <w:rPr>
                <w:rFonts w:ascii="Verdana"/>
                <w:sz w:val="26"/>
              </w:rPr>
            </w:pPr>
          </w:p>
          <w:p w:rsidR="008D2C3B" w:rsidRDefault="008D2C3B" w:rsidP="00A17375">
            <w:pPr>
              <w:pStyle w:val="TableParagraph"/>
              <w:spacing w:before="1" w:line="252" w:lineRule="exact"/>
            </w:pPr>
            <w:r>
              <w:t>San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Agustin</w:t>
            </w:r>
            <w:proofErr w:type="spellEnd"/>
            <w:r>
              <w:rPr>
                <w:spacing w:val="-2"/>
              </w:rPr>
              <w:t xml:space="preserve"> </w:t>
            </w:r>
            <w:r>
              <w:t>/ Comedor</w:t>
            </w:r>
            <w:r>
              <w:rPr>
                <w:spacing w:val="-2"/>
              </w:rPr>
              <w:t xml:space="preserve"> </w:t>
            </w:r>
            <w:r>
              <w:t>Asistencial</w:t>
            </w:r>
          </w:p>
        </w:tc>
        <w:tc>
          <w:tcPr>
            <w:tcW w:w="5941" w:type="dxa"/>
          </w:tcPr>
          <w:p w:rsidR="008D2C3B" w:rsidRDefault="008D2C3B" w:rsidP="00A17375">
            <w:pPr>
              <w:pStyle w:val="TableParagraph"/>
              <w:spacing w:before="39" w:line="270" w:lineRule="atLeast"/>
              <w:ind w:right="416"/>
            </w:pPr>
            <w:r>
              <w:t>Zaragoza 80, entre López Mateos Sur y Vicente Guerrero C.P</w:t>
            </w:r>
            <w:r>
              <w:rPr>
                <w:spacing w:val="-47"/>
              </w:rPr>
              <w:t xml:space="preserve"> </w:t>
            </w:r>
            <w:r>
              <w:t>45645</w:t>
            </w:r>
          </w:p>
        </w:tc>
      </w:tr>
      <w:tr w:rsidR="008D2C3B" w:rsidTr="00A17375">
        <w:trPr>
          <w:trHeight w:val="599"/>
        </w:trPr>
        <w:tc>
          <w:tcPr>
            <w:tcW w:w="3980" w:type="dxa"/>
          </w:tcPr>
          <w:p w:rsidR="008D2C3B" w:rsidRDefault="008D2C3B" w:rsidP="00A17375">
            <w:pPr>
              <w:pStyle w:val="TableParagraph"/>
              <w:spacing w:before="11"/>
              <w:ind w:left="0"/>
              <w:rPr>
                <w:rFonts w:ascii="Verdana"/>
                <w:sz w:val="26"/>
              </w:rPr>
            </w:pPr>
          </w:p>
          <w:p w:rsidR="008D2C3B" w:rsidRDefault="008D2C3B" w:rsidP="00A17375">
            <w:pPr>
              <w:pStyle w:val="TableParagraph"/>
              <w:spacing w:before="1" w:line="252" w:lineRule="exact"/>
            </w:pPr>
            <w:r>
              <w:t>Lomas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Sur</w:t>
            </w:r>
          </w:p>
        </w:tc>
        <w:tc>
          <w:tcPr>
            <w:tcW w:w="5941" w:type="dxa"/>
          </w:tcPr>
          <w:p w:rsidR="008D2C3B" w:rsidRDefault="008D2C3B" w:rsidP="00A17375">
            <w:pPr>
              <w:pStyle w:val="TableParagraph"/>
              <w:spacing w:before="11"/>
              <w:ind w:left="0"/>
              <w:rPr>
                <w:rFonts w:ascii="Verdana"/>
                <w:sz w:val="26"/>
              </w:rPr>
            </w:pPr>
          </w:p>
          <w:p w:rsidR="008D2C3B" w:rsidRDefault="008D2C3B" w:rsidP="00A17375">
            <w:pPr>
              <w:pStyle w:val="TableParagraph"/>
              <w:spacing w:before="1" w:line="252" w:lineRule="exact"/>
            </w:pPr>
            <w:r>
              <w:t>Circuito</w:t>
            </w:r>
            <w:r>
              <w:rPr>
                <w:spacing w:val="-2"/>
              </w:rPr>
              <w:t xml:space="preserve"> </w:t>
            </w:r>
            <w:r>
              <w:t>Gladiola</w:t>
            </w:r>
            <w:r>
              <w:rPr>
                <w:spacing w:val="-4"/>
              </w:rPr>
              <w:t xml:space="preserve"> </w:t>
            </w:r>
            <w:r>
              <w:t>500,</w:t>
            </w:r>
            <w:r>
              <w:rPr>
                <w:spacing w:val="-2"/>
              </w:rPr>
              <w:t xml:space="preserve"> </w:t>
            </w:r>
            <w:r>
              <w:t>cruce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chivatillo</w:t>
            </w:r>
            <w:proofErr w:type="spellEnd"/>
            <w:r>
              <w:rPr>
                <w:spacing w:val="4"/>
              </w:rPr>
              <w:t xml:space="preserve"> </w:t>
            </w:r>
            <w:r>
              <w:t>C.P</w:t>
            </w:r>
            <w:r>
              <w:rPr>
                <w:spacing w:val="-2"/>
              </w:rPr>
              <w:t xml:space="preserve"> </w:t>
            </w:r>
            <w:r>
              <w:t>45650</w:t>
            </w:r>
          </w:p>
        </w:tc>
      </w:tr>
      <w:tr w:rsidR="008D2C3B" w:rsidTr="00A17375">
        <w:trPr>
          <w:trHeight w:val="600"/>
        </w:trPr>
        <w:tc>
          <w:tcPr>
            <w:tcW w:w="3980" w:type="dxa"/>
          </w:tcPr>
          <w:p w:rsidR="008D2C3B" w:rsidRDefault="008D2C3B" w:rsidP="00A17375">
            <w:pPr>
              <w:pStyle w:val="TableParagraph"/>
              <w:ind w:left="0"/>
              <w:rPr>
                <w:rFonts w:ascii="Verdana"/>
                <w:sz w:val="27"/>
              </w:rPr>
            </w:pPr>
          </w:p>
          <w:p w:rsidR="008D2C3B" w:rsidRDefault="008D2C3B" w:rsidP="00A17375">
            <w:pPr>
              <w:pStyle w:val="TableParagraph"/>
              <w:spacing w:line="252" w:lineRule="exact"/>
            </w:pPr>
            <w:proofErr w:type="spellStart"/>
            <w:r>
              <w:t>Chulavista</w:t>
            </w:r>
            <w:proofErr w:type="spellEnd"/>
          </w:p>
        </w:tc>
        <w:tc>
          <w:tcPr>
            <w:tcW w:w="5941" w:type="dxa"/>
          </w:tcPr>
          <w:p w:rsidR="008D2C3B" w:rsidRDefault="008D2C3B" w:rsidP="00A17375">
            <w:pPr>
              <w:pStyle w:val="TableParagraph"/>
              <w:spacing w:before="48" w:line="266" w:lineRule="exact"/>
              <w:ind w:right="487"/>
            </w:pPr>
            <w:r>
              <w:t>Rio de Janeiro s/n entre Sierra de Chapultepec y Cerro de la</w:t>
            </w:r>
            <w:r>
              <w:rPr>
                <w:spacing w:val="-47"/>
              </w:rPr>
              <w:t xml:space="preserve"> </w:t>
            </w:r>
            <w:r>
              <w:t>Estrella</w:t>
            </w:r>
            <w:r>
              <w:rPr>
                <w:spacing w:val="-4"/>
              </w:rPr>
              <w:t xml:space="preserve"> </w:t>
            </w:r>
            <w:r>
              <w:t>C.P</w:t>
            </w:r>
            <w:r>
              <w:rPr>
                <w:spacing w:val="-2"/>
              </w:rPr>
              <w:t xml:space="preserve"> </w:t>
            </w:r>
            <w:r>
              <w:t>45653</w:t>
            </w:r>
          </w:p>
        </w:tc>
      </w:tr>
      <w:tr w:rsidR="008D2C3B" w:rsidTr="00A17375">
        <w:trPr>
          <w:trHeight w:val="599"/>
        </w:trPr>
        <w:tc>
          <w:tcPr>
            <w:tcW w:w="3980" w:type="dxa"/>
          </w:tcPr>
          <w:p w:rsidR="008D2C3B" w:rsidRDefault="008D2C3B" w:rsidP="00A17375">
            <w:pPr>
              <w:pStyle w:val="TableParagraph"/>
              <w:spacing w:before="2"/>
              <w:ind w:left="0"/>
              <w:rPr>
                <w:rFonts w:ascii="Verdana"/>
                <w:sz w:val="27"/>
              </w:rPr>
            </w:pPr>
          </w:p>
          <w:p w:rsidR="008D2C3B" w:rsidRDefault="008D2C3B" w:rsidP="00A17375">
            <w:pPr>
              <w:pStyle w:val="TableParagraph"/>
              <w:spacing w:line="249" w:lineRule="exact"/>
            </w:pPr>
            <w:r>
              <w:t>Santa</w:t>
            </w:r>
            <w:r>
              <w:rPr>
                <w:spacing w:val="-1"/>
              </w:rPr>
              <w:t xml:space="preserve"> </w:t>
            </w:r>
            <w:r>
              <w:t>Fe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Comedor</w:t>
            </w:r>
            <w:r>
              <w:rPr>
                <w:spacing w:val="-4"/>
              </w:rPr>
              <w:t xml:space="preserve"> </w:t>
            </w:r>
            <w:r>
              <w:t>Asistencial</w:t>
            </w:r>
          </w:p>
        </w:tc>
        <w:tc>
          <w:tcPr>
            <w:tcW w:w="5941" w:type="dxa"/>
          </w:tcPr>
          <w:p w:rsidR="008D2C3B" w:rsidRDefault="008D2C3B" w:rsidP="00A17375">
            <w:pPr>
              <w:pStyle w:val="TableParagraph"/>
              <w:spacing w:before="2"/>
              <w:ind w:left="0"/>
              <w:rPr>
                <w:rFonts w:ascii="Verdana"/>
                <w:sz w:val="27"/>
              </w:rPr>
            </w:pPr>
          </w:p>
          <w:p w:rsidR="008D2C3B" w:rsidRDefault="008D2C3B" w:rsidP="00A17375">
            <w:pPr>
              <w:pStyle w:val="TableParagraph"/>
              <w:spacing w:line="249" w:lineRule="exact"/>
            </w:pPr>
            <w:proofErr w:type="spellStart"/>
            <w:r>
              <w:t>Blvd</w:t>
            </w:r>
            <w:proofErr w:type="spellEnd"/>
            <w:r>
              <w:rPr>
                <w:spacing w:val="-1"/>
              </w:rPr>
              <w:t xml:space="preserve"> </w:t>
            </w:r>
            <w:r>
              <w:t>Republica de Honduras s/n</w:t>
            </w:r>
            <w:r>
              <w:rPr>
                <w:spacing w:val="46"/>
              </w:rPr>
              <w:t xml:space="preserve"> </w:t>
            </w:r>
            <w:r>
              <w:t>cruce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yuzcapan</w:t>
            </w:r>
            <w:proofErr w:type="spellEnd"/>
            <w:r>
              <w:rPr>
                <w:spacing w:val="-1"/>
              </w:rPr>
              <w:t xml:space="preserve"> </w:t>
            </w:r>
            <w:r>
              <w:t>C.P</w:t>
            </w:r>
            <w:r>
              <w:rPr>
                <w:spacing w:val="-1"/>
              </w:rPr>
              <w:t xml:space="preserve"> </w:t>
            </w:r>
            <w:r>
              <w:t>45655</w:t>
            </w:r>
          </w:p>
        </w:tc>
      </w:tr>
      <w:tr w:rsidR="008D2C3B" w:rsidTr="00A17375">
        <w:trPr>
          <w:trHeight w:val="302"/>
        </w:trPr>
        <w:tc>
          <w:tcPr>
            <w:tcW w:w="3980" w:type="dxa"/>
          </w:tcPr>
          <w:p w:rsidR="008D2C3B" w:rsidRDefault="008D2C3B" w:rsidP="00A17375">
            <w:pPr>
              <w:pStyle w:val="TableParagraph"/>
              <w:spacing w:before="30" w:line="252" w:lineRule="exact"/>
            </w:pPr>
            <w:r>
              <w:t>Tulipanes</w:t>
            </w:r>
            <w:r>
              <w:rPr>
                <w:spacing w:val="-2"/>
              </w:rPr>
              <w:t xml:space="preserve"> </w:t>
            </w:r>
            <w:r>
              <w:t>/Refugio</w:t>
            </w:r>
            <w:r>
              <w:rPr>
                <w:spacing w:val="-4"/>
              </w:rPr>
              <w:t xml:space="preserve"> </w:t>
            </w:r>
            <w:r>
              <w:t>temporal</w:t>
            </w:r>
          </w:p>
        </w:tc>
        <w:tc>
          <w:tcPr>
            <w:tcW w:w="5941" w:type="dxa"/>
          </w:tcPr>
          <w:p w:rsidR="008D2C3B" w:rsidRDefault="008D2C3B" w:rsidP="00A17375">
            <w:pPr>
              <w:pStyle w:val="TableParagraph"/>
              <w:spacing w:before="30" w:line="252" w:lineRule="exact"/>
            </w:pPr>
            <w:r>
              <w:t>Crisantemo</w:t>
            </w:r>
            <w:r>
              <w:rPr>
                <w:spacing w:val="-5"/>
              </w:rPr>
              <w:t xml:space="preserve"> </w:t>
            </w:r>
            <w:r>
              <w:t>2,entre</w:t>
            </w:r>
            <w:r>
              <w:rPr>
                <w:spacing w:val="-1"/>
              </w:rPr>
              <w:t xml:space="preserve"> </w:t>
            </w:r>
            <w:r>
              <w:t>Hortensia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Gladiola</w:t>
            </w:r>
            <w:r>
              <w:rPr>
                <w:spacing w:val="-3"/>
              </w:rPr>
              <w:t xml:space="preserve"> </w:t>
            </w:r>
            <w:r>
              <w:t>C.P</w:t>
            </w:r>
            <w:r>
              <w:rPr>
                <w:spacing w:val="-3"/>
              </w:rPr>
              <w:t xml:space="preserve"> </w:t>
            </w:r>
            <w:r>
              <w:t>45647</w:t>
            </w:r>
          </w:p>
        </w:tc>
      </w:tr>
      <w:tr w:rsidR="008D2C3B" w:rsidTr="00A17375">
        <w:trPr>
          <w:trHeight w:val="599"/>
        </w:trPr>
        <w:tc>
          <w:tcPr>
            <w:tcW w:w="3980" w:type="dxa"/>
          </w:tcPr>
          <w:p w:rsidR="008D2C3B" w:rsidRDefault="008D2C3B" w:rsidP="00A17375">
            <w:pPr>
              <w:pStyle w:val="TableParagraph"/>
              <w:spacing w:before="11"/>
              <w:ind w:left="0"/>
              <w:rPr>
                <w:rFonts w:ascii="Verdana"/>
                <w:sz w:val="26"/>
              </w:rPr>
            </w:pPr>
          </w:p>
          <w:p w:rsidR="008D2C3B" w:rsidRDefault="008D2C3B" w:rsidP="00A17375">
            <w:pPr>
              <w:pStyle w:val="TableParagraph"/>
              <w:spacing w:before="1" w:line="252" w:lineRule="exact"/>
            </w:pPr>
            <w:r>
              <w:t>Valle</w:t>
            </w:r>
            <w:r>
              <w:rPr>
                <w:spacing w:val="-2"/>
              </w:rPr>
              <w:t xml:space="preserve"> </w:t>
            </w:r>
            <w:r>
              <w:t>Dorado</w:t>
            </w:r>
          </w:p>
        </w:tc>
        <w:tc>
          <w:tcPr>
            <w:tcW w:w="5941" w:type="dxa"/>
          </w:tcPr>
          <w:p w:rsidR="008D2C3B" w:rsidRDefault="008D2C3B" w:rsidP="00A17375">
            <w:pPr>
              <w:pStyle w:val="TableParagraph"/>
              <w:spacing w:before="11"/>
              <w:ind w:left="0"/>
              <w:rPr>
                <w:rFonts w:ascii="Verdana"/>
                <w:sz w:val="26"/>
              </w:rPr>
            </w:pPr>
          </w:p>
          <w:p w:rsidR="008D2C3B" w:rsidRDefault="008D2C3B" w:rsidP="00A17375">
            <w:pPr>
              <w:pStyle w:val="TableParagraph"/>
              <w:spacing w:before="1" w:line="252" w:lineRule="exact"/>
            </w:pPr>
            <w:r>
              <w:t>Circuito</w:t>
            </w:r>
            <w:r>
              <w:rPr>
                <w:spacing w:val="-1"/>
              </w:rPr>
              <w:t xml:space="preserve"> </w:t>
            </w:r>
            <w:r>
              <w:t>Valle</w:t>
            </w:r>
            <w:r>
              <w:rPr>
                <w:spacing w:val="-3"/>
              </w:rPr>
              <w:t xml:space="preserve"> </w:t>
            </w:r>
            <w:r>
              <w:t>Dorado</w:t>
            </w:r>
            <w:r>
              <w:rPr>
                <w:spacing w:val="-1"/>
              </w:rPr>
              <w:t xml:space="preserve"> </w:t>
            </w:r>
            <w:r>
              <w:t>S/N</w:t>
            </w:r>
            <w:r>
              <w:rPr>
                <w:spacing w:val="-2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Javier</w:t>
            </w:r>
            <w:r>
              <w:rPr>
                <w:spacing w:val="-3"/>
              </w:rPr>
              <w:t xml:space="preserve"> </w:t>
            </w:r>
            <w:r>
              <w:t>Mina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Unión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Cuatro</w:t>
            </w:r>
          </w:p>
        </w:tc>
      </w:tr>
      <w:tr w:rsidR="008D2C3B" w:rsidRPr="00B61A0F" w:rsidTr="00A17375">
        <w:trPr>
          <w:trHeight w:val="299"/>
        </w:trPr>
        <w:tc>
          <w:tcPr>
            <w:tcW w:w="3980" w:type="dxa"/>
          </w:tcPr>
          <w:p w:rsidR="008D2C3B" w:rsidRDefault="008D2C3B" w:rsidP="00A17375">
            <w:pPr>
              <w:pStyle w:val="TableParagraph"/>
              <w:spacing w:before="28" w:line="252" w:lineRule="exact"/>
            </w:pPr>
            <w:r>
              <w:t>CEDIAM</w:t>
            </w:r>
          </w:p>
        </w:tc>
        <w:tc>
          <w:tcPr>
            <w:tcW w:w="5941" w:type="dxa"/>
          </w:tcPr>
          <w:p w:rsidR="008D2C3B" w:rsidRPr="00B61A0F" w:rsidRDefault="008D2C3B" w:rsidP="00A17375">
            <w:pPr>
              <w:pStyle w:val="TableParagraph"/>
              <w:spacing w:before="28" w:line="252" w:lineRule="exact"/>
              <w:rPr>
                <w:lang w:val="en-US"/>
              </w:rPr>
            </w:pPr>
            <w:proofErr w:type="spellStart"/>
            <w:r w:rsidRPr="00B61A0F">
              <w:rPr>
                <w:lang w:val="en-US"/>
              </w:rPr>
              <w:t>Carr</w:t>
            </w:r>
            <w:proofErr w:type="spellEnd"/>
            <w:r w:rsidRPr="00B61A0F">
              <w:rPr>
                <w:lang w:val="en-US"/>
              </w:rPr>
              <w:t>.</w:t>
            </w:r>
            <w:r w:rsidRPr="00B61A0F">
              <w:rPr>
                <w:spacing w:val="-2"/>
                <w:lang w:val="en-US"/>
              </w:rPr>
              <w:t xml:space="preserve"> </w:t>
            </w:r>
            <w:r w:rsidRPr="00B61A0F">
              <w:rPr>
                <w:lang w:val="en-US"/>
              </w:rPr>
              <w:t>A</w:t>
            </w:r>
            <w:r w:rsidRPr="00B61A0F">
              <w:rPr>
                <w:spacing w:val="-2"/>
                <w:lang w:val="en-US"/>
              </w:rPr>
              <w:t xml:space="preserve"> </w:t>
            </w:r>
            <w:proofErr w:type="spellStart"/>
            <w:r w:rsidRPr="00B61A0F">
              <w:rPr>
                <w:lang w:val="en-US"/>
              </w:rPr>
              <w:t>Tlajomulco</w:t>
            </w:r>
            <w:proofErr w:type="spellEnd"/>
            <w:r w:rsidRPr="00B61A0F">
              <w:rPr>
                <w:spacing w:val="-2"/>
                <w:lang w:val="en-US"/>
              </w:rPr>
              <w:t xml:space="preserve"> </w:t>
            </w:r>
            <w:r w:rsidRPr="00B61A0F">
              <w:rPr>
                <w:lang w:val="en-US"/>
              </w:rPr>
              <w:t>KM</w:t>
            </w:r>
            <w:r w:rsidRPr="00B61A0F">
              <w:rPr>
                <w:spacing w:val="-2"/>
                <w:lang w:val="en-US"/>
              </w:rPr>
              <w:t xml:space="preserve"> </w:t>
            </w:r>
            <w:r w:rsidRPr="00B61A0F">
              <w:rPr>
                <w:lang w:val="en-US"/>
              </w:rPr>
              <w:t>10</w:t>
            </w:r>
            <w:r w:rsidRPr="00B61A0F">
              <w:rPr>
                <w:spacing w:val="-1"/>
                <w:lang w:val="en-US"/>
              </w:rPr>
              <w:t xml:space="preserve"> </w:t>
            </w:r>
            <w:r w:rsidRPr="00B61A0F">
              <w:rPr>
                <w:lang w:val="en-US"/>
              </w:rPr>
              <w:t>,</w:t>
            </w:r>
            <w:r w:rsidRPr="00B61A0F">
              <w:rPr>
                <w:spacing w:val="-2"/>
                <w:lang w:val="en-US"/>
              </w:rPr>
              <w:t xml:space="preserve"> </w:t>
            </w:r>
            <w:r w:rsidRPr="00B61A0F">
              <w:rPr>
                <w:lang w:val="en-US"/>
              </w:rPr>
              <w:t>Club</w:t>
            </w:r>
            <w:r w:rsidRPr="00B61A0F">
              <w:rPr>
                <w:spacing w:val="-2"/>
                <w:lang w:val="en-US"/>
              </w:rPr>
              <w:t xml:space="preserve"> </w:t>
            </w:r>
            <w:r w:rsidRPr="00B61A0F">
              <w:rPr>
                <w:lang w:val="en-US"/>
              </w:rPr>
              <w:t>San</w:t>
            </w:r>
            <w:r w:rsidRPr="00B61A0F">
              <w:rPr>
                <w:spacing w:val="-2"/>
                <w:lang w:val="en-US"/>
              </w:rPr>
              <w:t xml:space="preserve"> </w:t>
            </w:r>
            <w:r w:rsidRPr="00B61A0F">
              <w:rPr>
                <w:lang w:val="en-US"/>
              </w:rPr>
              <w:t>Diego S/N</w:t>
            </w:r>
          </w:p>
        </w:tc>
      </w:tr>
      <w:tr w:rsidR="008D2C3B" w:rsidTr="00A17375">
        <w:trPr>
          <w:trHeight w:val="299"/>
        </w:trPr>
        <w:tc>
          <w:tcPr>
            <w:tcW w:w="3980" w:type="dxa"/>
          </w:tcPr>
          <w:p w:rsidR="008D2C3B" w:rsidRDefault="008D2C3B" w:rsidP="00A17375">
            <w:pPr>
              <w:pStyle w:val="TableParagraph"/>
              <w:spacing w:before="28" w:line="252" w:lineRule="exact"/>
            </w:pPr>
            <w:r>
              <w:t>CIAV</w:t>
            </w:r>
          </w:p>
        </w:tc>
        <w:tc>
          <w:tcPr>
            <w:tcW w:w="5941" w:type="dxa"/>
          </w:tcPr>
          <w:p w:rsidR="008D2C3B" w:rsidRDefault="008D2C3B" w:rsidP="00A17375">
            <w:pPr>
              <w:pStyle w:val="TableParagraph"/>
              <w:spacing w:before="28" w:line="252" w:lineRule="exact"/>
            </w:pPr>
            <w:r>
              <w:t>Valle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Santa</w:t>
            </w:r>
            <w:r>
              <w:rPr>
                <w:spacing w:val="-4"/>
              </w:rPr>
              <w:t xml:space="preserve"> </w:t>
            </w:r>
            <w:r>
              <w:t>Cruz</w:t>
            </w:r>
            <w:r>
              <w:rPr>
                <w:spacing w:val="-3"/>
              </w:rPr>
              <w:t xml:space="preserve"> </w:t>
            </w:r>
            <w:r>
              <w:t>29,</w:t>
            </w:r>
          </w:p>
        </w:tc>
      </w:tr>
      <w:tr w:rsidR="008D2C3B" w:rsidTr="00A17375">
        <w:trPr>
          <w:trHeight w:val="299"/>
        </w:trPr>
        <w:tc>
          <w:tcPr>
            <w:tcW w:w="3980" w:type="dxa"/>
          </w:tcPr>
          <w:p w:rsidR="008D2C3B" w:rsidRDefault="008D2C3B" w:rsidP="00A17375">
            <w:pPr>
              <w:pStyle w:val="TableParagraph"/>
              <w:spacing w:before="28" w:line="252" w:lineRule="exact"/>
            </w:pPr>
            <w:proofErr w:type="spellStart"/>
            <w:r>
              <w:t>Cofradia</w:t>
            </w:r>
            <w:proofErr w:type="spellEnd"/>
            <w:r>
              <w:rPr>
                <w:spacing w:val="-3"/>
              </w:rPr>
              <w:t xml:space="preserve"> </w:t>
            </w:r>
            <w:r>
              <w:t>Comedor</w:t>
            </w:r>
          </w:p>
        </w:tc>
        <w:tc>
          <w:tcPr>
            <w:tcW w:w="5941" w:type="dxa"/>
          </w:tcPr>
          <w:p w:rsidR="008D2C3B" w:rsidRDefault="008D2C3B" w:rsidP="00A17375">
            <w:pPr>
              <w:pStyle w:val="TableParagraph"/>
              <w:spacing w:before="28" w:line="252" w:lineRule="exact"/>
            </w:pPr>
            <w:r>
              <w:t>Hidalgo</w:t>
            </w:r>
            <w:r>
              <w:rPr>
                <w:spacing w:val="1"/>
              </w:rPr>
              <w:t xml:space="preserve"> </w:t>
            </w:r>
            <w:r>
              <w:t>7,</w:t>
            </w:r>
            <w:r>
              <w:rPr>
                <w:spacing w:val="-2"/>
              </w:rPr>
              <w:t xml:space="preserve"> </w:t>
            </w:r>
            <w:r>
              <w:t xml:space="preserve">esquina </w:t>
            </w:r>
            <w:proofErr w:type="spellStart"/>
            <w:r>
              <w:t>Juarez</w:t>
            </w:r>
            <w:proofErr w:type="spellEnd"/>
          </w:p>
        </w:tc>
      </w:tr>
      <w:tr w:rsidR="008D2C3B" w:rsidTr="00A17375">
        <w:trPr>
          <w:trHeight w:val="299"/>
        </w:trPr>
        <w:tc>
          <w:tcPr>
            <w:tcW w:w="3980" w:type="dxa"/>
          </w:tcPr>
          <w:p w:rsidR="008D2C3B" w:rsidRDefault="008D2C3B" w:rsidP="00A17375">
            <w:pPr>
              <w:pStyle w:val="TableParagraph"/>
              <w:spacing w:before="30" w:line="249" w:lineRule="exact"/>
            </w:pPr>
            <w:r>
              <w:t>San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Sebastian</w:t>
            </w:r>
            <w:proofErr w:type="spellEnd"/>
            <w:r>
              <w:rPr>
                <w:spacing w:val="-4"/>
              </w:rPr>
              <w:t xml:space="preserve"> </w:t>
            </w:r>
            <w:r>
              <w:t>/CDC</w:t>
            </w:r>
          </w:p>
        </w:tc>
        <w:tc>
          <w:tcPr>
            <w:tcW w:w="5941" w:type="dxa"/>
          </w:tcPr>
          <w:p w:rsidR="008D2C3B" w:rsidRDefault="008D2C3B" w:rsidP="00A17375">
            <w:pPr>
              <w:pStyle w:val="TableParagraph"/>
              <w:spacing w:before="30" w:line="249" w:lineRule="exact"/>
            </w:pPr>
            <w:r>
              <w:t>Federalismo</w:t>
            </w:r>
            <w:r>
              <w:rPr>
                <w:spacing w:val="-3"/>
              </w:rPr>
              <w:t xml:space="preserve"> </w:t>
            </w:r>
            <w:r>
              <w:t>40,</w:t>
            </w:r>
            <w:r>
              <w:rPr>
                <w:spacing w:val="-2"/>
              </w:rPr>
              <w:t xml:space="preserve"> </w:t>
            </w:r>
            <w:r>
              <w:t>arroyo</w:t>
            </w:r>
            <w:r>
              <w:rPr>
                <w:spacing w:val="-1"/>
              </w:rPr>
              <w:t xml:space="preserve"> </w:t>
            </w:r>
            <w:r>
              <w:t>acacias</w:t>
            </w:r>
            <w:r>
              <w:rPr>
                <w:spacing w:val="-2"/>
              </w:rPr>
              <w:t xml:space="preserve"> </w:t>
            </w:r>
            <w:r>
              <w:t>C.P</w:t>
            </w:r>
            <w:r>
              <w:rPr>
                <w:spacing w:val="-3"/>
              </w:rPr>
              <w:t xml:space="preserve"> </w:t>
            </w:r>
            <w:r>
              <w:t>45650</w:t>
            </w:r>
          </w:p>
        </w:tc>
      </w:tr>
      <w:tr w:rsidR="008D2C3B" w:rsidTr="00A17375">
        <w:trPr>
          <w:trHeight w:val="302"/>
        </w:trPr>
        <w:tc>
          <w:tcPr>
            <w:tcW w:w="3980" w:type="dxa"/>
          </w:tcPr>
          <w:p w:rsidR="008D2C3B" w:rsidRDefault="008D2C3B" w:rsidP="00A17375">
            <w:pPr>
              <w:pStyle w:val="TableParagraph"/>
              <w:spacing w:before="31" w:line="252" w:lineRule="exact"/>
            </w:pPr>
            <w:r>
              <w:t>Los</w:t>
            </w:r>
            <w:r>
              <w:rPr>
                <w:spacing w:val="-5"/>
              </w:rPr>
              <w:t xml:space="preserve"> </w:t>
            </w:r>
            <w:r>
              <w:t>Agaves</w:t>
            </w:r>
            <w:r>
              <w:rPr>
                <w:spacing w:val="-1"/>
              </w:rPr>
              <w:t xml:space="preserve"> </w:t>
            </w:r>
            <w:r>
              <w:t>/Talleres</w:t>
            </w:r>
          </w:p>
        </w:tc>
        <w:tc>
          <w:tcPr>
            <w:tcW w:w="5941" w:type="dxa"/>
          </w:tcPr>
          <w:p w:rsidR="008D2C3B" w:rsidRDefault="008D2C3B" w:rsidP="00A17375">
            <w:pPr>
              <w:pStyle w:val="TableParagraph"/>
              <w:spacing w:before="31" w:line="252" w:lineRule="exact"/>
            </w:pPr>
            <w:r>
              <w:t>Av.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Quinoxio</w:t>
            </w:r>
            <w:proofErr w:type="spellEnd"/>
            <w:r>
              <w:rPr>
                <w:spacing w:val="-2"/>
              </w:rPr>
              <w:t xml:space="preserve"> </w:t>
            </w:r>
            <w:r>
              <w:t>s/n</w:t>
            </w:r>
            <w:r>
              <w:rPr>
                <w:spacing w:val="-1"/>
              </w:rPr>
              <w:t xml:space="preserve"> </w:t>
            </w:r>
            <w:r>
              <w:t>Cruce con</w:t>
            </w:r>
            <w:r>
              <w:rPr>
                <w:spacing w:val="-4"/>
              </w:rPr>
              <w:t xml:space="preserve"> </w:t>
            </w:r>
            <w:r>
              <w:t>Aurora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Borjel</w:t>
            </w:r>
            <w:proofErr w:type="spellEnd"/>
          </w:p>
        </w:tc>
      </w:tr>
      <w:tr w:rsidR="008D2C3B" w:rsidTr="00A17375">
        <w:trPr>
          <w:trHeight w:val="599"/>
        </w:trPr>
        <w:tc>
          <w:tcPr>
            <w:tcW w:w="3980" w:type="dxa"/>
          </w:tcPr>
          <w:p w:rsidR="008D2C3B" w:rsidRDefault="008D2C3B" w:rsidP="00A17375">
            <w:pPr>
              <w:pStyle w:val="TableParagraph"/>
              <w:spacing w:before="11"/>
              <w:ind w:left="0"/>
              <w:rPr>
                <w:rFonts w:ascii="Verdana"/>
                <w:sz w:val="26"/>
              </w:rPr>
            </w:pPr>
          </w:p>
          <w:p w:rsidR="008D2C3B" w:rsidRDefault="008D2C3B" w:rsidP="00A17375">
            <w:pPr>
              <w:pStyle w:val="TableParagraph"/>
              <w:spacing w:before="1" w:line="252" w:lineRule="exact"/>
            </w:pPr>
            <w:r>
              <w:t>Los</w:t>
            </w:r>
            <w:r>
              <w:rPr>
                <w:spacing w:val="-5"/>
              </w:rPr>
              <w:t xml:space="preserve"> </w:t>
            </w:r>
            <w:r>
              <w:t>Cantaros</w:t>
            </w:r>
            <w:r>
              <w:rPr>
                <w:spacing w:val="-2"/>
              </w:rPr>
              <w:t xml:space="preserve"> </w:t>
            </w:r>
            <w:r>
              <w:t>Comedor</w:t>
            </w:r>
          </w:p>
        </w:tc>
        <w:tc>
          <w:tcPr>
            <w:tcW w:w="5941" w:type="dxa"/>
          </w:tcPr>
          <w:p w:rsidR="008D2C3B" w:rsidRDefault="008D2C3B" w:rsidP="00A17375">
            <w:pPr>
              <w:pStyle w:val="TableParagraph"/>
              <w:spacing w:before="39" w:line="270" w:lineRule="atLeast"/>
              <w:ind w:right="179"/>
            </w:pPr>
            <w:r>
              <w:t>Circuito Arquitecto s/n Cruce con Av. de las artes (a un costado</w:t>
            </w:r>
            <w:r>
              <w:rPr>
                <w:spacing w:val="-47"/>
              </w:rPr>
              <w:t xml:space="preserve"> </w:t>
            </w:r>
            <w:r>
              <w:t>de la Escuela )</w:t>
            </w:r>
          </w:p>
        </w:tc>
      </w:tr>
      <w:tr w:rsidR="008D2C3B" w:rsidTr="00A17375">
        <w:trPr>
          <w:trHeight w:val="599"/>
        </w:trPr>
        <w:tc>
          <w:tcPr>
            <w:tcW w:w="3980" w:type="dxa"/>
          </w:tcPr>
          <w:p w:rsidR="008D2C3B" w:rsidRDefault="008D2C3B" w:rsidP="00A17375">
            <w:pPr>
              <w:pStyle w:val="TableParagraph"/>
              <w:spacing w:before="11"/>
              <w:ind w:left="0"/>
              <w:rPr>
                <w:rFonts w:ascii="Verdana"/>
                <w:sz w:val="26"/>
              </w:rPr>
            </w:pPr>
          </w:p>
          <w:p w:rsidR="008D2C3B" w:rsidRDefault="008D2C3B" w:rsidP="00A17375">
            <w:pPr>
              <w:pStyle w:val="TableParagraph"/>
              <w:spacing w:before="1" w:line="252" w:lineRule="exact"/>
            </w:pPr>
            <w:r>
              <w:t>Santa</w:t>
            </w:r>
            <w:r>
              <w:rPr>
                <w:spacing w:val="-2"/>
              </w:rPr>
              <w:t xml:space="preserve"> </w:t>
            </w:r>
            <w:r>
              <w:t>Cruz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Flores</w:t>
            </w:r>
          </w:p>
        </w:tc>
        <w:tc>
          <w:tcPr>
            <w:tcW w:w="5941" w:type="dxa"/>
          </w:tcPr>
          <w:p w:rsidR="008D2C3B" w:rsidRDefault="008D2C3B" w:rsidP="00A17375">
            <w:pPr>
              <w:pStyle w:val="TableParagraph"/>
              <w:spacing w:before="39" w:line="270" w:lineRule="atLeast"/>
              <w:ind w:right="398"/>
            </w:pPr>
            <w:r>
              <w:t>Calzada de las Torres 59 , entre Cuauhtémoc y Privada de las</w:t>
            </w:r>
            <w:r>
              <w:rPr>
                <w:spacing w:val="-47"/>
              </w:rPr>
              <w:t xml:space="preserve"> </w:t>
            </w:r>
            <w:r>
              <w:t>Rosas</w:t>
            </w:r>
            <w:r>
              <w:rPr>
                <w:spacing w:val="47"/>
              </w:rPr>
              <w:t xml:space="preserve"> </w:t>
            </w:r>
            <w:r>
              <w:t>C.P</w:t>
            </w:r>
            <w:r>
              <w:rPr>
                <w:spacing w:val="-2"/>
              </w:rPr>
              <w:t xml:space="preserve"> </w:t>
            </w:r>
            <w:r>
              <w:t>45315</w:t>
            </w:r>
          </w:p>
        </w:tc>
      </w:tr>
      <w:tr w:rsidR="008D2C3B" w:rsidTr="00A17375">
        <w:trPr>
          <w:trHeight w:val="352"/>
        </w:trPr>
        <w:tc>
          <w:tcPr>
            <w:tcW w:w="3980" w:type="dxa"/>
          </w:tcPr>
          <w:p w:rsidR="008D2C3B" w:rsidRDefault="008D2C3B" w:rsidP="00A17375">
            <w:pPr>
              <w:pStyle w:val="TableParagraph"/>
              <w:spacing w:before="80" w:line="252" w:lineRule="exact"/>
            </w:pPr>
            <w:r>
              <w:t>Fresnos</w:t>
            </w:r>
            <w:r>
              <w:rPr>
                <w:spacing w:val="-3"/>
              </w:rPr>
              <w:t xml:space="preserve"> </w:t>
            </w:r>
            <w:r>
              <w:t>comedor</w:t>
            </w:r>
            <w:r>
              <w:rPr>
                <w:spacing w:val="-3"/>
              </w:rPr>
              <w:t xml:space="preserve"> </w:t>
            </w:r>
            <w:r>
              <w:t>/Talleres</w:t>
            </w:r>
          </w:p>
        </w:tc>
        <w:tc>
          <w:tcPr>
            <w:tcW w:w="5941" w:type="dxa"/>
          </w:tcPr>
          <w:p w:rsidR="008D2C3B" w:rsidRDefault="008D2C3B" w:rsidP="00A17375">
            <w:pPr>
              <w:pStyle w:val="TableParagraph"/>
              <w:spacing w:before="80" w:line="252" w:lineRule="exact"/>
            </w:pPr>
            <w:r>
              <w:t>Av.</w:t>
            </w:r>
            <w:r>
              <w:rPr>
                <w:spacing w:val="-1"/>
              </w:rPr>
              <w:t xml:space="preserve"> </w:t>
            </w:r>
            <w:r>
              <w:t>Uvas</w:t>
            </w:r>
            <w:r>
              <w:rPr>
                <w:spacing w:val="-3"/>
              </w:rPr>
              <w:t xml:space="preserve"> </w:t>
            </w:r>
            <w:r>
              <w:t>1A, entre carretera Unión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y Circuito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Rosas</w:t>
            </w:r>
          </w:p>
        </w:tc>
      </w:tr>
      <w:tr w:rsidR="008D2C3B" w:rsidTr="00A17375">
        <w:trPr>
          <w:trHeight w:val="299"/>
        </w:trPr>
        <w:tc>
          <w:tcPr>
            <w:tcW w:w="3980" w:type="dxa"/>
          </w:tcPr>
          <w:p w:rsidR="008D2C3B" w:rsidRDefault="008D2C3B" w:rsidP="00A17375">
            <w:pPr>
              <w:pStyle w:val="TableParagraph"/>
              <w:spacing w:before="28" w:line="252" w:lineRule="exact"/>
            </w:pPr>
            <w:r>
              <w:t>Cabecera</w:t>
            </w:r>
            <w:r>
              <w:rPr>
                <w:spacing w:val="-6"/>
              </w:rPr>
              <w:t xml:space="preserve"> </w:t>
            </w:r>
            <w:r>
              <w:t>Tlajomulco</w:t>
            </w:r>
          </w:p>
        </w:tc>
        <w:tc>
          <w:tcPr>
            <w:tcW w:w="5941" w:type="dxa"/>
          </w:tcPr>
          <w:p w:rsidR="008D2C3B" w:rsidRDefault="008D2C3B" w:rsidP="00A17375">
            <w:pPr>
              <w:pStyle w:val="TableParagraph"/>
              <w:spacing w:before="28" w:line="252" w:lineRule="exact"/>
            </w:pPr>
            <w:r>
              <w:t>Nicolás</w:t>
            </w:r>
            <w:r>
              <w:rPr>
                <w:spacing w:val="-2"/>
              </w:rPr>
              <w:t xml:space="preserve"> </w:t>
            </w:r>
            <w:r>
              <w:t>Bravo</w:t>
            </w:r>
            <w:r>
              <w:rPr>
                <w:spacing w:val="-1"/>
              </w:rPr>
              <w:t xml:space="preserve"> </w:t>
            </w:r>
            <w:r>
              <w:t>6B,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Vallarta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Hidalgo</w:t>
            </w:r>
          </w:p>
        </w:tc>
      </w:tr>
      <w:tr w:rsidR="008D2C3B" w:rsidTr="00A17375">
        <w:trPr>
          <w:trHeight w:val="299"/>
        </w:trPr>
        <w:tc>
          <w:tcPr>
            <w:tcW w:w="3980" w:type="dxa"/>
          </w:tcPr>
          <w:p w:rsidR="008D2C3B" w:rsidRDefault="008D2C3B" w:rsidP="00A17375">
            <w:pPr>
              <w:pStyle w:val="TableParagraph"/>
              <w:spacing w:before="28" w:line="252" w:lineRule="exact"/>
            </w:pPr>
            <w:r>
              <w:t>Silos</w:t>
            </w:r>
          </w:p>
        </w:tc>
        <w:tc>
          <w:tcPr>
            <w:tcW w:w="5941" w:type="dxa"/>
          </w:tcPr>
          <w:p w:rsidR="008D2C3B" w:rsidRDefault="008D2C3B" w:rsidP="00A17375">
            <w:pPr>
              <w:pStyle w:val="TableParagraph"/>
              <w:spacing w:before="28" w:line="252" w:lineRule="exact"/>
            </w:pPr>
            <w:r>
              <w:t>Circuito José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Páez s/n</w:t>
            </w:r>
            <w:r>
              <w:rPr>
                <w:spacing w:val="47"/>
              </w:rPr>
              <w:t xml:space="preserve"> </w:t>
            </w:r>
            <w:r>
              <w:t>Manzana 7</w:t>
            </w:r>
          </w:p>
        </w:tc>
      </w:tr>
    </w:tbl>
    <w:p w:rsidR="008D2C3B" w:rsidRPr="00CA72F8" w:rsidRDefault="008D2C3B" w:rsidP="00CA72F8">
      <w:pPr>
        <w:spacing w:after="0"/>
        <w:jc w:val="both"/>
        <w:rPr>
          <w:b/>
        </w:rPr>
      </w:pPr>
      <w:bookmarkStart w:id="0" w:name="_GoBack"/>
      <w:bookmarkEnd w:id="0"/>
    </w:p>
    <w:p w:rsidR="00CA72F8" w:rsidRPr="00B271ED" w:rsidRDefault="00CA72F8" w:rsidP="00CA72F8">
      <w:pPr>
        <w:spacing w:after="0"/>
        <w:jc w:val="both"/>
        <w:rPr>
          <w:b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hyperlink r:id="rId7" w:history="1">
        <w:r w:rsidR="00BC35D9" w:rsidRPr="00BC35D9">
          <w:rPr>
            <w:rFonts w:cstheme="minorHAnsi"/>
          </w:rPr>
          <w:t>33 3798 5141</w:t>
        </w:r>
      </w:hyperlink>
      <w:r w:rsidR="00BC35D9" w:rsidRPr="00E046AF">
        <w:rPr>
          <w:rFonts w:cstheme="minorHAnsi"/>
        </w:rPr>
        <w:t xml:space="preserve"> </w:t>
      </w:r>
      <w:r w:rsidR="00BC35D9">
        <w:t xml:space="preserve"> ext. 111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F32677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F32677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lastRenderedPageBreak/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3B341F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486521">
        <w:t xml:space="preserve"> para el desarrollo integral de la familia de</w:t>
      </w:r>
      <w:r w:rsidR="003B341F">
        <w:t xml:space="preserve"> Tlajomulco</w:t>
      </w:r>
      <w:r w:rsidR="00DF1819">
        <w:t xml:space="preserve"> de Zúñiga, Jalisco en alguna de las siguientes modalidades:</w:t>
      </w:r>
    </w:p>
    <w:p w:rsidR="003B341F" w:rsidRDefault="003B341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Depósito en efectivo realizado a través de la Tesorería Municipal para tal efecto.</w:t>
      </w: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486521" w:rsidRDefault="00486521" w:rsidP="00DF1819">
      <w:pPr>
        <w:spacing w:after="0" w:line="240" w:lineRule="auto"/>
        <w:jc w:val="both"/>
      </w:pPr>
    </w:p>
    <w:p w:rsidR="00F32677" w:rsidRDefault="00486521" w:rsidP="00DF1819">
      <w:pPr>
        <w:spacing w:after="0" w:line="240" w:lineRule="auto"/>
        <w:jc w:val="both"/>
      </w:pPr>
      <w:r>
        <w:t xml:space="preserve">La jefatura de </w:t>
      </w:r>
      <w:r w:rsidR="00DF1819">
        <w:t>Recursos Materiales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486521" w:rsidRDefault="00486521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5D5FAD" w:rsidRDefault="005D5FAD" w:rsidP="00F32677">
      <w:pPr>
        <w:jc w:val="both"/>
      </w:pPr>
    </w:p>
    <w:p w:rsidR="005D5FAD" w:rsidRPr="00B049EB" w:rsidRDefault="005D5FAD" w:rsidP="005D5FAD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Atentamente</w:t>
      </w:r>
    </w:p>
    <w:p w:rsidR="005D5FAD" w:rsidRDefault="005D5FAD" w:rsidP="005D5FAD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5D5FAD" w:rsidRDefault="005D5FAD" w:rsidP="005D5FAD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5D5FAD" w:rsidRPr="00B049EB" w:rsidRDefault="005D5FAD" w:rsidP="005D5FAD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5D5FAD" w:rsidRPr="00B049EB" w:rsidRDefault="005D5FAD" w:rsidP="005D5FAD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lastRenderedPageBreak/>
        <w:t>Víctor Alberto Rodríguez de la Torre</w:t>
      </w:r>
    </w:p>
    <w:p w:rsidR="005D5FAD" w:rsidRPr="00B049EB" w:rsidRDefault="005D5FAD" w:rsidP="005D5FAD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Presidente suplente del sistema para el desarrollo integral de la familia DIF Tlajomulco de Zúñiga, Jalisco.</w:t>
      </w:r>
    </w:p>
    <w:sectPr w:rsidR="005D5FAD" w:rsidRPr="00B049E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E3C" w:rsidRDefault="00101E3C" w:rsidP="005D5FAD">
      <w:pPr>
        <w:spacing w:after="0" w:line="240" w:lineRule="auto"/>
      </w:pPr>
      <w:r>
        <w:separator/>
      </w:r>
    </w:p>
  </w:endnote>
  <w:endnote w:type="continuationSeparator" w:id="0">
    <w:p w:rsidR="00101E3C" w:rsidRDefault="00101E3C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E3C" w:rsidRDefault="00101E3C" w:rsidP="005D5FAD">
      <w:pPr>
        <w:spacing w:after="0" w:line="240" w:lineRule="auto"/>
      </w:pPr>
      <w:r>
        <w:separator/>
      </w:r>
    </w:p>
  </w:footnote>
  <w:footnote w:type="continuationSeparator" w:id="0">
    <w:p w:rsidR="00101E3C" w:rsidRDefault="00101E3C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0FB" w:rsidRPr="00A276A3" w:rsidRDefault="00D960FB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7D7D1409" wp14:editId="42769F92">
          <wp:simplePos x="0" y="0"/>
          <wp:positionH relativeFrom="column">
            <wp:posOffset>5577840</wp:posOffset>
          </wp:positionH>
          <wp:positionV relativeFrom="paragraph">
            <wp:posOffset>-259080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60BD2656" wp14:editId="5374A36F">
          <wp:simplePos x="0" y="0"/>
          <wp:positionH relativeFrom="column">
            <wp:posOffset>-704850</wp:posOffset>
          </wp:positionH>
          <wp:positionV relativeFrom="paragraph">
            <wp:posOffset>-339090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76A3"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  <w:t>Recursos Materiales</w:t>
    </w:r>
  </w:p>
  <w:p w:rsidR="00D960FB" w:rsidRPr="00A276A3" w:rsidRDefault="00D960FB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</w:pPr>
    <w:r w:rsidRPr="00A276A3"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  <w:t>Gobierno Municipal de Tlajomulco de Zúñiga 2021- 2024</w:t>
    </w:r>
  </w:p>
  <w:p w:rsidR="00D960FB" w:rsidRPr="00A276A3" w:rsidRDefault="00D960FB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0"/>
        <w:szCs w:val="30"/>
        <w:lang w:val="es-ES"/>
      </w:rPr>
    </w:pPr>
  </w:p>
  <w:p w:rsidR="00D960FB" w:rsidRPr="005D5FAD" w:rsidRDefault="00D960FB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163B5"/>
    <w:rsid w:val="00067D03"/>
    <w:rsid w:val="00074788"/>
    <w:rsid w:val="00101DC8"/>
    <w:rsid w:val="00101E3C"/>
    <w:rsid w:val="00114A18"/>
    <w:rsid w:val="001177B6"/>
    <w:rsid w:val="001279AA"/>
    <w:rsid w:val="001327F7"/>
    <w:rsid w:val="001653CE"/>
    <w:rsid w:val="001C539D"/>
    <w:rsid w:val="001F17B1"/>
    <w:rsid w:val="001F66C1"/>
    <w:rsid w:val="00226612"/>
    <w:rsid w:val="002C47C4"/>
    <w:rsid w:val="0031104F"/>
    <w:rsid w:val="00320ABD"/>
    <w:rsid w:val="00325AD7"/>
    <w:rsid w:val="00337E82"/>
    <w:rsid w:val="00357312"/>
    <w:rsid w:val="003A1F16"/>
    <w:rsid w:val="003A4474"/>
    <w:rsid w:val="003B341F"/>
    <w:rsid w:val="003D2B35"/>
    <w:rsid w:val="004112C2"/>
    <w:rsid w:val="0042742C"/>
    <w:rsid w:val="00431373"/>
    <w:rsid w:val="00436448"/>
    <w:rsid w:val="00481775"/>
    <w:rsid w:val="00486521"/>
    <w:rsid w:val="004D5721"/>
    <w:rsid w:val="005325AA"/>
    <w:rsid w:val="00536417"/>
    <w:rsid w:val="00580EDE"/>
    <w:rsid w:val="005B64EA"/>
    <w:rsid w:val="005C6BBF"/>
    <w:rsid w:val="005D5FAD"/>
    <w:rsid w:val="00660935"/>
    <w:rsid w:val="00687874"/>
    <w:rsid w:val="00696D78"/>
    <w:rsid w:val="00740C94"/>
    <w:rsid w:val="00747CF6"/>
    <w:rsid w:val="00750E9D"/>
    <w:rsid w:val="007727E6"/>
    <w:rsid w:val="007738C1"/>
    <w:rsid w:val="00777265"/>
    <w:rsid w:val="007A3961"/>
    <w:rsid w:val="007E149C"/>
    <w:rsid w:val="00892554"/>
    <w:rsid w:val="008D2C3B"/>
    <w:rsid w:val="008E3094"/>
    <w:rsid w:val="008F0837"/>
    <w:rsid w:val="00925160"/>
    <w:rsid w:val="00971030"/>
    <w:rsid w:val="00973A8C"/>
    <w:rsid w:val="009801D6"/>
    <w:rsid w:val="009E371B"/>
    <w:rsid w:val="00A4474B"/>
    <w:rsid w:val="00A54BB3"/>
    <w:rsid w:val="00A63C0B"/>
    <w:rsid w:val="00B271ED"/>
    <w:rsid w:val="00BC35D9"/>
    <w:rsid w:val="00BD1233"/>
    <w:rsid w:val="00C2160A"/>
    <w:rsid w:val="00C300D9"/>
    <w:rsid w:val="00C51784"/>
    <w:rsid w:val="00CA72F8"/>
    <w:rsid w:val="00CD7EF6"/>
    <w:rsid w:val="00CF4F97"/>
    <w:rsid w:val="00D84FE0"/>
    <w:rsid w:val="00D960FB"/>
    <w:rsid w:val="00DF1819"/>
    <w:rsid w:val="00DF3F28"/>
    <w:rsid w:val="00E046AF"/>
    <w:rsid w:val="00EF7FD9"/>
    <w:rsid w:val="00F109C3"/>
    <w:rsid w:val="00F16D0A"/>
    <w:rsid w:val="00F32677"/>
    <w:rsid w:val="00F573ED"/>
    <w:rsid w:val="00F80103"/>
    <w:rsid w:val="00F8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29682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5FAD"/>
    <w:rPr>
      <w:rFonts w:ascii="Verdana" w:eastAsia="Verdana" w:hAnsi="Verdana" w:cs="Verdana"/>
      <w:lang w:val="es-ES"/>
    </w:rPr>
  </w:style>
  <w:style w:type="table" w:customStyle="1" w:styleId="TableNormal">
    <w:name w:val="Table Normal"/>
    <w:uiPriority w:val="2"/>
    <w:semiHidden/>
    <w:unhideWhenUsed/>
    <w:qFormat/>
    <w:rsid w:val="008D2C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D2C3B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DIF</cp:lastModifiedBy>
  <cp:revision>24</cp:revision>
  <cp:lastPrinted>2022-08-10T18:28:00Z</cp:lastPrinted>
  <dcterms:created xsi:type="dcterms:W3CDTF">2022-07-20T16:29:00Z</dcterms:created>
  <dcterms:modified xsi:type="dcterms:W3CDTF">2022-10-21T19:15:00Z</dcterms:modified>
</cp:coreProperties>
</file>